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32" w:rsidRPr="00C07314" w:rsidRDefault="00685132" w:rsidP="00685132">
      <w:pPr>
        <w:spacing w:line="380" w:lineRule="exact"/>
        <w:jc w:val="center"/>
        <w:rPr>
          <w:rFonts w:ascii="仿宋" w:eastAsia="仿宋" w:hAnsi="仿宋"/>
          <w:b/>
          <w:sz w:val="24"/>
        </w:rPr>
      </w:pPr>
      <w:r w:rsidRPr="00C07314">
        <w:rPr>
          <w:rFonts w:ascii="仿宋" w:eastAsia="仿宋" w:hAnsi="仿宋" w:hint="eastAsia"/>
          <w:b/>
          <w:sz w:val="28"/>
          <w:szCs w:val="28"/>
        </w:rPr>
        <w:t>铜陵有色金属集团控股有限公司矿产资源并购尽职调查中介机构（技术）备选库报名表</w:t>
      </w:r>
      <w:r w:rsidRPr="00C07314">
        <w:rPr>
          <w:rFonts w:ascii="仿宋" w:eastAsia="仿宋" w:hAnsi="仿宋" w:hint="eastAsia"/>
          <w:b/>
        </w:rPr>
        <w:t>（招标编号：XTZB2025-055）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33"/>
        <w:gridCol w:w="883"/>
        <w:gridCol w:w="343"/>
        <w:gridCol w:w="948"/>
        <w:gridCol w:w="659"/>
        <w:gridCol w:w="86"/>
        <w:gridCol w:w="966"/>
        <w:gridCol w:w="1173"/>
        <w:gridCol w:w="460"/>
        <w:gridCol w:w="752"/>
      </w:tblGrid>
      <w:tr w:rsidR="00685132" w:rsidRPr="00C07314" w:rsidTr="00B7523C">
        <w:trPr>
          <w:trHeight w:val="246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投标单位名称</w:t>
            </w:r>
          </w:p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（全称）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投标企业所需证件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项目负责人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报名</w:t>
            </w:r>
          </w:p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时间</w:t>
            </w:r>
          </w:p>
        </w:tc>
      </w:tr>
      <w:tr w:rsidR="00685132" w:rsidRPr="00C07314" w:rsidTr="00B7523C">
        <w:trPr>
          <w:trHeight w:val="246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资质证书</w:t>
            </w:r>
          </w:p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（级别）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电话</w:t>
            </w:r>
          </w:p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 xml:space="preserve">  邮箱</w:t>
            </w:r>
          </w:p>
          <w:p w:rsidR="00685132" w:rsidRPr="00C07314" w:rsidRDefault="00685132" w:rsidP="00B7523C">
            <w:pPr>
              <w:pStyle w:val="2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685132" w:rsidRPr="00C07314" w:rsidTr="00B7523C">
        <w:trPr>
          <w:trHeight w:val="2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5132" w:rsidRPr="00C07314" w:rsidTr="00B7523C">
        <w:trPr>
          <w:trHeight w:val="423"/>
          <w:jc w:val="center"/>
        </w:trPr>
        <w:tc>
          <w:tcPr>
            <w:tcW w:w="8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工本费发票开票资料（统一开据增值税普通发票）</w:t>
            </w:r>
          </w:p>
        </w:tc>
      </w:tr>
      <w:tr w:rsidR="00685132" w:rsidRPr="00C07314" w:rsidTr="00B7523C">
        <w:trPr>
          <w:trHeight w:val="246"/>
          <w:jc w:val="center"/>
        </w:trPr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纳税人识别号（必填）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地址（必填）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电话</w:t>
            </w:r>
          </w:p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开户行</w:t>
            </w:r>
          </w:p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</w:rPr>
              <w:t>银行账号（必填）</w:t>
            </w:r>
          </w:p>
        </w:tc>
      </w:tr>
      <w:tr w:rsidR="00685132" w:rsidRPr="00C07314" w:rsidTr="00B7523C">
        <w:trPr>
          <w:trHeight w:val="286"/>
          <w:jc w:val="center"/>
        </w:trPr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rPr>
                <w:rFonts w:ascii="仿宋" w:eastAsia="仿宋" w:hAnsi="仿宋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5132" w:rsidRPr="00C07314" w:rsidTr="00B7523C">
        <w:trPr>
          <w:trHeight w:val="369"/>
          <w:jc w:val="center"/>
        </w:trPr>
        <w:tc>
          <w:tcPr>
            <w:tcW w:w="8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32" w:rsidRPr="00C07314" w:rsidRDefault="00685132" w:rsidP="00B7523C">
            <w:pPr>
              <w:rPr>
                <w:rFonts w:ascii="仿宋" w:eastAsia="仿宋" w:hAnsi="仿宋"/>
              </w:rPr>
            </w:pPr>
            <w:r w:rsidRPr="00C07314">
              <w:rPr>
                <w:rFonts w:ascii="仿宋" w:eastAsia="仿宋" w:hAnsi="仿宋" w:hint="eastAsia"/>
                <w:color w:val="000000" w:themeColor="text1"/>
              </w:rPr>
              <w:t>重要说明：</w:t>
            </w:r>
            <w:r w:rsidRPr="00C07314">
              <w:rPr>
                <w:rFonts w:ascii="仿宋" w:eastAsia="仿宋" w:hAnsi="仿宋"/>
                <w:color w:val="000000" w:themeColor="text1"/>
              </w:rPr>
              <w:t>1</w:t>
            </w:r>
            <w:r w:rsidRPr="00C07314">
              <w:rPr>
                <w:rFonts w:ascii="仿宋" w:eastAsia="仿宋" w:hAnsi="仿宋" w:hint="eastAsia"/>
                <w:color w:val="000000" w:themeColor="text1"/>
              </w:rPr>
              <w:t>、请转款时备注“投标单位简称</w:t>
            </w:r>
            <w:r w:rsidRPr="00C07314">
              <w:rPr>
                <w:rFonts w:ascii="仿宋" w:eastAsia="仿宋" w:hAnsi="仿宋"/>
                <w:color w:val="000000" w:themeColor="text1"/>
              </w:rPr>
              <w:t>+</w:t>
            </w:r>
            <w:r w:rsidRPr="00C07314">
              <w:rPr>
                <w:rFonts w:ascii="仿宋" w:eastAsia="仿宋" w:hAnsi="仿宋" w:hint="eastAsia"/>
                <w:color w:val="000000" w:themeColor="text1"/>
              </w:rPr>
              <w:t>招标编号</w:t>
            </w:r>
            <w:r w:rsidRPr="00C07314">
              <w:rPr>
                <w:rFonts w:ascii="仿宋" w:eastAsia="仿宋" w:hAnsi="仿宋"/>
                <w:color w:val="000000" w:themeColor="text1"/>
              </w:rPr>
              <w:t>(</w:t>
            </w:r>
            <w:r w:rsidRPr="00C07314">
              <w:rPr>
                <w:rFonts w:ascii="仿宋" w:eastAsia="仿宋" w:hAnsi="仿宋" w:hint="eastAsia"/>
                <w:color w:val="000000" w:themeColor="text1"/>
              </w:rPr>
              <w:t>如：XTZB2025-055</w:t>
            </w:r>
            <w:r w:rsidRPr="00C07314">
              <w:rPr>
                <w:rFonts w:ascii="仿宋" w:eastAsia="仿宋" w:hAnsi="仿宋"/>
                <w:color w:val="000000" w:themeColor="text1"/>
              </w:rPr>
              <w:t>)</w:t>
            </w:r>
            <w:r w:rsidRPr="00C07314">
              <w:rPr>
                <w:rFonts w:ascii="仿宋" w:eastAsia="仿宋" w:hAnsi="仿宋" w:hint="eastAsia"/>
                <w:color w:val="000000" w:themeColor="text1"/>
              </w:rPr>
              <w:t>，以便财务部门及时开具增值税普通发票。</w:t>
            </w:r>
            <w:r w:rsidRPr="00C07314">
              <w:rPr>
                <w:rFonts w:ascii="仿宋" w:eastAsia="仿宋" w:hAnsi="仿宋"/>
                <w:color w:val="000000" w:themeColor="text1"/>
              </w:rPr>
              <w:t>2</w:t>
            </w:r>
            <w:r w:rsidRPr="00C07314">
              <w:rPr>
                <w:rFonts w:ascii="仿宋" w:eastAsia="仿宋" w:hAnsi="仿宋" w:hint="eastAsia"/>
                <w:color w:val="000000" w:themeColor="text1"/>
              </w:rPr>
              <w:t>、开标当日请至财务部领取工本费发票。</w:t>
            </w:r>
          </w:p>
        </w:tc>
      </w:tr>
    </w:tbl>
    <w:p w:rsidR="00685132" w:rsidRPr="00C07314" w:rsidRDefault="00685132" w:rsidP="00685132">
      <w:pPr>
        <w:pStyle w:val="2"/>
        <w:ind w:firstLineChars="200" w:firstLine="422"/>
        <w:rPr>
          <w:rFonts w:ascii="仿宋" w:eastAsia="仿宋" w:hAnsi="仿宋" w:cs="Calibri"/>
          <w:b/>
          <w:bCs/>
          <w:color w:val="FF0000"/>
          <w:kern w:val="0"/>
          <w:szCs w:val="21"/>
        </w:rPr>
      </w:pPr>
      <w:r w:rsidRPr="00C07314">
        <w:rPr>
          <w:rFonts w:ascii="仿宋" w:eastAsia="仿宋" w:hAnsi="仿宋" w:cs="Calibri" w:hint="eastAsia"/>
          <w:b/>
          <w:bCs/>
          <w:color w:val="FF0000"/>
          <w:kern w:val="0"/>
          <w:szCs w:val="21"/>
        </w:rPr>
        <w:t>温馨提示：拟参加本项目投标的潜在投标人需在领取招标文件的同时，若尚未与招标人或代理机构签订保密协议的，需签署一份保密承诺书（保密承诺书附后），与报名表同时发至</w:t>
      </w:r>
      <w:hyperlink r:id="rId7" w:history="1">
        <w:r w:rsidRPr="00C07314">
          <w:rPr>
            <w:rStyle w:val="a4"/>
            <w:rFonts w:ascii="仿宋" w:eastAsia="仿宋" w:hAnsi="仿宋" w:cs="Calibri" w:hint="eastAsia"/>
            <w:b/>
            <w:bCs/>
            <w:color w:val="FF0000"/>
            <w:szCs w:val="21"/>
          </w:rPr>
          <w:t>铜陵鑫铜建设监理有限责任公司邮箱</w:t>
        </w:r>
        <w:r w:rsidRPr="00C07314">
          <w:rPr>
            <w:rStyle w:val="a4"/>
            <w:rFonts w:ascii="仿宋" w:eastAsia="仿宋" w:hAnsi="仿宋" w:cs="Calibri"/>
            <w:b/>
            <w:bCs/>
            <w:color w:val="FF0000"/>
            <w:szCs w:val="21"/>
          </w:rPr>
          <w:t>xtzhaobiao@126.com</w:t>
        </w:r>
      </w:hyperlink>
      <w:r w:rsidRPr="00C07314">
        <w:rPr>
          <w:rFonts w:ascii="仿宋" w:eastAsia="仿宋" w:hAnsi="仿宋" w:cs="Calibri" w:hint="eastAsia"/>
          <w:b/>
          <w:bCs/>
          <w:color w:val="FF0000"/>
          <w:kern w:val="0"/>
          <w:szCs w:val="21"/>
        </w:rPr>
        <w:t>。</w:t>
      </w:r>
    </w:p>
    <w:p w:rsidR="00AE0B80" w:rsidRPr="009F787E" w:rsidRDefault="00AE0B80" w:rsidP="00AE0B80">
      <w:pPr>
        <w:pStyle w:val="2"/>
        <w:ind w:firstLineChars="200" w:firstLine="422"/>
        <w:rPr>
          <w:rFonts w:ascii="仿宋" w:eastAsia="仿宋" w:hAnsi="仿宋" w:cs="Calibri"/>
          <w:b/>
          <w:bCs/>
          <w:color w:val="FF0000"/>
          <w:kern w:val="0"/>
          <w:szCs w:val="21"/>
        </w:rPr>
      </w:pPr>
      <w:r w:rsidRPr="009F787E">
        <w:rPr>
          <w:rFonts w:ascii="仿宋" w:eastAsia="仿宋" w:hAnsi="仿宋" w:cs="Calibri" w:hint="eastAsia"/>
          <w:b/>
          <w:bCs/>
          <w:color w:val="FF0000"/>
          <w:kern w:val="0"/>
          <w:szCs w:val="21"/>
        </w:rPr>
        <w:t xml:space="preserve"> </w:t>
      </w:r>
    </w:p>
    <w:p w:rsidR="00A53A27" w:rsidRPr="00AE0B80" w:rsidRDefault="00A53A27" w:rsidP="00A53A27">
      <w:pPr>
        <w:pStyle w:val="2"/>
        <w:ind w:firstLineChars="200" w:firstLine="422"/>
        <w:rPr>
          <w:rFonts w:ascii="仿宋" w:eastAsia="仿宋" w:hAnsi="仿宋" w:cs="Calibri"/>
          <w:b/>
          <w:bCs/>
          <w:color w:val="FF0000"/>
          <w:kern w:val="0"/>
          <w:szCs w:val="21"/>
        </w:rPr>
      </w:pPr>
      <w:bookmarkStart w:id="0" w:name="_GoBack"/>
      <w:bookmarkEnd w:id="0"/>
    </w:p>
    <w:p w:rsidR="00CC10C9" w:rsidRPr="00A53A27" w:rsidRDefault="00CC10C9"/>
    <w:sectPr w:rsidR="00CC10C9" w:rsidRPr="00A5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27" w:rsidRDefault="00A53A27" w:rsidP="00A53A27">
      <w:r>
        <w:separator/>
      </w:r>
    </w:p>
  </w:endnote>
  <w:endnote w:type="continuationSeparator" w:id="0">
    <w:p w:rsidR="00A53A27" w:rsidRDefault="00A53A27" w:rsidP="00A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27" w:rsidRDefault="00A53A27" w:rsidP="00A53A27">
      <w:r>
        <w:separator/>
      </w:r>
    </w:p>
  </w:footnote>
  <w:footnote w:type="continuationSeparator" w:id="0">
    <w:p w:rsidR="00A53A27" w:rsidRDefault="00A53A27" w:rsidP="00A5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BC"/>
    <w:rsid w:val="00685132"/>
    <w:rsid w:val="00A53A27"/>
    <w:rsid w:val="00AE0B80"/>
    <w:rsid w:val="00CC10C9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76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F76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F76BC"/>
    <w:rPr>
      <w:rFonts w:ascii="Calibri" w:eastAsia="宋体" w:hAnsi="Calibri" w:cs="Calibri"/>
      <w:szCs w:val="21"/>
    </w:rPr>
  </w:style>
  <w:style w:type="paragraph" w:styleId="2">
    <w:name w:val="Body Text First Indent 2"/>
    <w:basedOn w:val="a3"/>
    <w:link w:val="2Char"/>
    <w:qFormat/>
    <w:rsid w:val="00EF76BC"/>
    <w:pPr>
      <w:ind w:leftChars="0" w:left="0" w:firstLine="420"/>
    </w:pPr>
    <w:rPr>
      <w:rFonts w:ascii="Times New Roman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qFormat/>
    <w:rsid w:val="00EF76BC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qFormat/>
    <w:rsid w:val="00EF76BC"/>
    <w:rPr>
      <w:color w:val="000000"/>
      <w:u w:val="none"/>
    </w:rPr>
  </w:style>
  <w:style w:type="paragraph" w:styleId="a5">
    <w:name w:val="header"/>
    <w:basedOn w:val="a"/>
    <w:link w:val="Char0"/>
    <w:uiPriority w:val="99"/>
    <w:unhideWhenUsed/>
    <w:rsid w:val="00A5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A2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A2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76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F76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F76BC"/>
    <w:rPr>
      <w:rFonts w:ascii="Calibri" w:eastAsia="宋体" w:hAnsi="Calibri" w:cs="Calibri"/>
      <w:szCs w:val="21"/>
    </w:rPr>
  </w:style>
  <w:style w:type="paragraph" w:styleId="2">
    <w:name w:val="Body Text First Indent 2"/>
    <w:basedOn w:val="a3"/>
    <w:link w:val="2Char"/>
    <w:qFormat/>
    <w:rsid w:val="00EF76BC"/>
    <w:pPr>
      <w:ind w:leftChars="0" w:left="0" w:firstLine="420"/>
    </w:pPr>
    <w:rPr>
      <w:rFonts w:ascii="Times New Roman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qFormat/>
    <w:rsid w:val="00EF76BC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qFormat/>
    <w:rsid w:val="00EF76BC"/>
    <w:rPr>
      <w:color w:val="000000"/>
      <w:u w:val="none"/>
    </w:rPr>
  </w:style>
  <w:style w:type="paragraph" w:styleId="a5">
    <w:name w:val="header"/>
    <w:basedOn w:val="a"/>
    <w:link w:val="Char0"/>
    <w:uiPriority w:val="99"/>
    <w:unhideWhenUsed/>
    <w:rsid w:val="00A5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A2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A2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108;&#38517;&#37995;&#38108;&#24314;&#35774;&#30417;&#29702;&#26377;&#38480;&#36131;&#20219;&#20844;&#21496;&#37038;&#31665;xtzhaobiao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ID=qinrong</dc:creator>
  <cp:lastModifiedBy>Administrator</cp:lastModifiedBy>
  <cp:revision>4</cp:revision>
  <dcterms:created xsi:type="dcterms:W3CDTF">2024-11-20T07:40:00Z</dcterms:created>
  <dcterms:modified xsi:type="dcterms:W3CDTF">2025-03-13T08:09:00Z</dcterms:modified>
</cp:coreProperties>
</file>